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2" w:rsidRPr="001021C3" w:rsidRDefault="001021C3" w:rsidP="00A42D2B">
      <w:pPr>
        <w:spacing w:after="0" w:line="360" w:lineRule="auto"/>
        <w:jc w:val="center"/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12FB19CB">
            <wp:extent cx="10763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4D3" w:rsidRPr="00C579F7" w:rsidRDefault="005354D3" w:rsidP="00A42D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F7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DB04E2" w:rsidRPr="00F46889" w:rsidRDefault="009F6CE1" w:rsidP="00A42D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46889">
        <w:rPr>
          <w:rFonts w:ascii="Times New Roman" w:hAnsi="Times New Roman" w:cs="Times New Roman"/>
          <w:sz w:val="24"/>
          <w:szCs w:val="24"/>
        </w:rPr>
        <w:t xml:space="preserve">инистър </w:t>
      </w:r>
      <w:r w:rsidR="00F04CF2" w:rsidRPr="00F46889">
        <w:rPr>
          <w:rFonts w:ascii="Times New Roman" w:hAnsi="Times New Roman" w:cs="Times New Roman"/>
          <w:sz w:val="24"/>
          <w:szCs w:val="24"/>
        </w:rPr>
        <w:t>на здравеопазването</w:t>
      </w:r>
    </w:p>
    <w:p w:rsidR="0090554F" w:rsidRDefault="0090554F" w:rsidP="00A42D2B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C77" w:rsidRDefault="00F65C77" w:rsidP="00A42D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Изх. № ……………………………</w:t>
      </w:r>
      <w:r w:rsidR="00905AAC">
        <w:rPr>
          <w:rFonts w:ascii="Times New Roman" w:hAnsi="Times New Roman" w:cs="Times New Roman"/>
          <w:sz w:val="24"/>
          <w:szCs w:val="24"/>
        </w:rPr>
        <w:t xml:space="preserve"> 2017</w:t>
      </w:r>
      <w:r w:rsidR="007E6B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1F81" w:rsidRDefault="00C11F81" w:rsidP="00A42D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F81" w:rsidRPr="00481CC6" w:rsidRDefault="00C11F81" w:rsidP="00A42D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3A6" w:rsidRDefault="00FC0DF3" w:rsidP="00A42D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:rsidR="00165F80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  <w:r w:rsidRPr="009F6CE1">
        <w:rPr>
          <w:rStyle w:val="Strong"/>
          <w:rFonts w:ascii="Times New Roman" w:hAnsi="Times New Roman" w:cs="Times New Roman"/>
          <w:sz w:val="24"/>
          <w:szCs w:val="24"/>
        </w:rPr>
        <w:t>ХАЛИЛ</w:t>
      </w:r>
      <w:r w:rsidRPr="009F6CE1">
        <w:rPr>
          <w:rFonts w:ascii="Times New Roman" w:hAnsi="Times New Roman" w:cs="Times New Roman"/>
          <w:sz w:val="24"/>
          <w:szCs w:val="24"/>
        </w:rPr>
        <w:t xml:space="preserve"> </w:t>
      </w:r>
      <w:r w:rsidRPr="009F6CE1">
        <w:rPr>
          <w:rFonts w:ascii="Times New Roman" w:hAnsi="Times New Roman" w:cs="Times New Roman"/>
          <w:b/>
          <w:sz w:val="24"/>
          <w:szCs w:val="24"/>
        </w:rPr>
        <w:t>РЕДЖЕПОВ</w:t>
      </w:r>
      <w:r w:rsidRPr="009F6CE1">
        <w:rPr>
          <w:rFonts w:ascii="Times New Roman" w:hAnsi="Times New Roman" w:cs="Times New Roman"/>
          <w:sz w:val="24"/>
          <w:szCs w:val="24"/>
        </w:rPr>
        <w:t xml:space="preserve"> </w:t>
      </w:r>
      <w:r w:rsidRPr="009F6CE1">
        <w:rPr>
          <w:rStyle w:val="Strong"/>
          <w:rFonts w:ascii="Times New Roman" w:hAnsi="Times New Roman" w:cs="Times New Roman"/>
          <w:sz w:val="24"/>
          <w:szCs w:val="24"/>
        </w:rPr>
        <w:t>ЛЕТИФОВ</w:t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ПРЕДСЕДАТЕЛ НА КОМИСИЯТА ПО</w:t>
      </w: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ТРАНСПОРТ, ИНФОРМАЦИОННИ ТЕХНОЛОГИИ </w:t>
      </w: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И СЪОБЩЕНИЯ</w:t>
      </w: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НАРОДНО СЪБРАНИЕ</w:t>
      </w: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</w:p>
    <w:p w:rsidR="009F6CE1" w:rsidRDefault="009F6CE1" w:rsidP="00A42D2B">
      <w:pPr>
        <w:tabs>
          <w:tab w:val="left" w:pos="3387"/>
          <w:tab w:val="center" w:pos="4677"/>
        </w:tabs>
        <w:spacing w:after="0" w:line="360" w:lineRule="auto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</w:p>
    <w:p w:rsidR="009F6CE1" w:rsidRPr="001F5C9D" w:rsidRDefault="009F6CE1" w:rsidP="00A42D2B">
      <w:pPr>
        <w:spacing w:after="0" w:line="360" w:lineRule="auto"/>
        <w:jc w:val="center"/>
        <w:rPr>
          <w:rFonts w:ascii="All Times New Roman" w:eastAsia="Times New Roman" w:hAnsi="All Times New Roman" w:cs="All Times New Roman"/>
          <w:b/>
          <w:sz w:val="24"/>
          <w:szCs w:val="24"/>
          <w:lang w:eastAsia="bg-BG"/>
        </w:rPr>
      </w:pPr>
      <w:r w:rsidRPr="001F5C9D">
        <w:rPr>
          <w:rFonts w:ascii="All Times New Roman" w:eastAsia="Times New Roman" w:hAnsi="All Times New Roman" w:cs="All Times New Roman"/>
          <w:b/>
          <w:sz w:val="24"/>
          <w:szCs w:val="24"/>
          <w:lang w:eastAsia="bg-BG"/>
        </w:rPr>
        <w:t xml:space="preserve">СТАНОВИЩЕ </w:t>
      </w:r>
    </w:p>
    <w:p w:rsidR="00C35A07" w:rsidRPr="009F6CE1" w:rsidRDefault="009F6CE1" w:rsidP="00A42D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Министерството на здравеопазването по постъпилите предложения на народните представители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общия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 xml:space="preserve"> законопроект за изменение и допълнение на Закона за движението по пътищата, № 753-19-8 от 19. 07. 2017 г., изготвен въз основа на приетите на първо гласуване законопроект за изменение и допълнение на Закона за движението по пътищата, № 754-01-24, внесен от Борис </w:t>
      </w:r>
      <w:proofErr w:type="spellStart"/>
      <w:r w:rsidRPr="009F6CE1">
        <w:rPr>
          <w:rFonts w:ascii="Times New Roman" w:hAnsi="Times New Roman" w:cs="Times New Roman"/>
          <w:color w:val="000000"/>
          <w:sz w:val="24"/>
          <w:szCs w:val="24"/>
        </w:rPr>
        <w:t>Ячев</w:t>
      </w:r>
      <w:proofErr w:type="spellEnd"/>
      <w:r w:rsidRPr="009F6CE1">
        <w:rPr>
          <w:rFonts w:ascii="Times New Roman" w:hAnsi="Times New Roman" w:cs="Times New Roman"/>
          <w:color w:val="000000"/>
          <w:sz w:val="24"/>
          <w:szCs w:val="24"/>
        </w:rPr>
        <w:t xml:space="preserve"> и гру</w:t>
      </w:r>
      <w:r>
        <w:rPr>
          <w:rFonts w:ascii="Times New Roman" w:hAnsi="Times New Roman" w:cs="Times New Roman"/>
          <w:color w:val="000000"/>
          <w:sz w:val="24"/>
          <w:szCs w:val="24"/>
        </w:rPr>
        <w:t>па народни представители на 15.06.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>2017 г. и законопроект за изменение и допълнение на Закона за движението по пътищата, № 754-01-33, внесен от н. п. Станислав Иванов на 30</w:t>
      </w:r>
      <w:r>
        <w:rPr>
          <w:rFonts w:ascii="Times New Roman" w:hAnsi="Times New Roman" w:cs="Times New Roman"/>
          <w:color w:val="000000"/>
          <w:sz w:val="24"/>
          <w:szCs w:val="24"/>
        </w:rPr>
        <w:t>.06.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>2017 г.</w:t>
      </w:r>
      <w:r w:rsidR="00E125F2" w:rsidRPr="009F6CE1">
        <w:rPr>
          <w:rFonts w:ascii="Times New Roman" w:hAnsi="Times New Roman" w:cs="Times New Roman"/>
          <w:sz w:val="24"/>
          <w:szCs w:val="24"/>
        </w:rPr>
        <w:tab/>
      </w:r>
    </w:p>
    <w:p w:rsidR="00E125F2" w:rsidRDefault="00E125F2" w:rsidP="00A42D2B">
      <w:pPr>
        <w:tabs>
          <w:tab w:val="left" w:pos="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E1" w:rsidRDefault="009F6CE1" w:rsidP="00A42D2B">
      <w:pPr>
        <w:tabs>
          <w:tab w:val="left" w:pos="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2AF" w:rsidRDefault="00FC0DF3" w:rsidP="00A42D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F3">
        <w:rPr>
          <w:rFonts w:ascii="Times New Roman" w:hAnsi="Times New Roman" w:cs="Times New Roman"/>
          <w:b/>
          <w:sz w:val="24"/>
          <w:szCs w:val="24"/>
        </w:rPr>
        <w:t>УВАЖАЕМ</w:t>
      </w:r>
      <w:r w:rsidR="00B24678">
        <w:rPr>
          <w:rFonts w:ascii="Times New Roman" w:hAnsi="Times New Roman" w:cs="Times New Roman"/>
          <w:b/>
          <w:sz w:val="24"/>
          <w:szCs w:val="24"/>
        </w:rPr>
        <w:t>И</w:t>
      </w:r>
      <w:r w:rsidRPr="00FC0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78">
        <w:rPr>
          <w:rFonts w:ascii="Times New Roman" w:hAnsi="Times New Roman" w:cs="Times New Roman"/>
          <w:b/>
          <w:sz w:val="24"/>
          <w:szCs w:val="24"/>
        </w:rPr>
        <w:t xml:space="preserve">ГОСПОДИН </w:t>
      </w:r>
      <w:r w:rsidR="009F6CE1" w:rsidRPr="009F6CE1">
        <w:rPr>
          <w:rStyle w:val="Strong"/>
          <w:rFonts w:ascii="Times New Roman" w:hAnsi="Times New Roman" w:cs="Times New Roman"/>
          <w:sz w:val="24"/>
          <w:szCs w:val="24"/>
        </w:rPr>
        <w:t>ЛЕТИФОВ</w:t>
      </w:r>
      <w:r w:rsidRPr="00FC0DF3">
        <w:rPr>
          <w:rFonts w:ascii="Times New Roman" w:hAnsi="Times New Roman" w:cs="Times New Roman"/>
          <w:b/>
          <w:sz w:val="24"/>
          <w:szCs w:val="24"/>
        </w:rPr>
        <w:t>,</w:t>
      </w:r>
    </w:p>
    <w:p w:rsidR="009F6CE1" w:rsidRPr="004211C5" w:rsidRDefault="009F6CE1" w:rsidP="004211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6CE1">
        <w:rPr>
          <w:rFonts w:ascii="Times New Roman" w:hAnsi="Times New Roman" w:cs="Times New Roman"/>
          <w:sz w:val="24"/>
          <w:szCs w:val="24"/>
        </w:rPr>
        <w:t xml:space="preserve">По предоставените ни писмени предложения от народни представители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общия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 xml:space="preserve"> законопроект за изменение и допълнение на Закона за движението по пътищата, № 753-19-8 от 19. 07. 2017 г., изготвен въз основа на приетите на първо гласуване законопроект за изменение и допълнение на Закона за движението по пътищата, № 754-01-24, внесен от 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Борис </w:t>
      </w:r>
      <w:proofErr w:type="spellStart"/>
      <w:r w:rsidRPr="009F6CE1">
        <w:rPr>
          <w:rFonts w:ascii="Times New Roman" w:hAnsi="Times New Roman" w:cs="Times New Roman"/>
          <w:color w:val="000000"/>
          <w:sz w:val="24"/>
          <w:szCs w:val="24"/>
        </w:rPr>
        <w:t>Ячев</w:t>
      </w:r>
      <w:proofErr w:type="spellEnd"/>
      <w:r w:rsidRPr="009F6CE1">
        <w:rPr>
          <w:rFonts w:ascii="Times New Roman" w:hAnsi="Times New Roman" w:cs="Times New Roman"/>
          <w:color w:val="000000"/>
          <w:sz w:val="24"/>
          <w:szCs w:val="24"/>
        </w:rPr>
        <w:t xml:space="preserve"> и гру</w:t>
      </w:r>
      <w:r>
        <w:rPr>
          <w:rFonts w:ascii="Times New Roman" w:hAnsi="Times New Roman" w:cs="Times New Roman"/>
          <w:color w:val="000000"/>
          <w:sz w:val="24"/>
          <w:szCs w:val="24"/>
        </w:rPr>
        <w:t>па народни представители на 15.06.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>2017 г. и законопроект за изменение и допълнение на Закона за движението по пътищата, № 754-01-33, внесен от н. п. Станислав Иванов на 30</w:t>
      </w:r>
      <w:r>
        <w:rPr>
          <w:rFonts w:ascii="Times New Roman" w:hAnsi="Times New Roman" w:cs="Times New Roman"/>
          <w:color w:val="000000"/>
          <w:sz w:val="24"/>
          <w:szCs w:val="24"/>
        </w:rPr>
        <w:t>.06.</w:t>
      </w:r>
      <w:r w:rsidRPr="009F6CE1">
        <w:rPr>
          <w:rFonts w:ascii="Times New Roman" w:hAnsi="Times New Roman" w:cs="Times New Roman"/>
          <w:color w:val="000000"/>
          <w:sz w:val="24"/>
          <w:szCs w:val="24"/>
        </w:rPr>
        <w:t>2017 г.</w:t>
      </w:r>
      <w:r w:rsidRPr="009F6CE1">
        <w:rPr>
          <w:rFonts w:ascii="Times New Roman" w:hAnsi="Times New Roman" w:cs="Times New Roman"/>
          <w:sz w:val="24"/>
          <w:szCs w:val="24"/>
        </w:rPr>
        <w:t>, Министерството на здравеопазването изразява следното становище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предложенията от компетентността на министъра на здравеопазването</w:t>
      </w:r>
      <w:r w:rsidRPr="009F6CE1">
        <w:rPr>
          <w:rFonts w:ascii="Times New Roman" w:hAnsi="Times New Roman" w:cs="Times New Roman"/>
          <w:sz w:val="24"/>
          <w:szCs w:val="24"/>
        </w:rPr>
        <w:t>:</w:t>
      </w:r>
    </w:p>
    <w:p w:rsidR="009F6CE1" w:rsidRPr="00DE2362" w:rsidRDefault="009F6CE1" w:rsidP="00A42D2B">
      <w:pPr>
        <w:spacing w:after="0" w:line="360" w:lineRule="auto"/>
        <w:ind w:left="709"/>
        <w:jc w:val="both"/>
        <w:rPr>
          <w:rFonts w:ascii="All Times New Roman" w:eastAsia="Times New Roman" w:hAnsi="All Times New Roman" w:cs="All Times New Roman"/>
          <w:b/>
          <w:sz w:val="24"/>
          <w:szCs w:val="24"/>
          <w:lang w:eastAsia="bg-BG"/>
        </w:rPr>
      </w:pPr>
      <w:r w:rsidRPr="00DE2362">
        <w:rPr>
          <w:rFonts w:ascii="All Times New Roman" w:eastAsia="Times New Roman" w:hAnsi="All Times New Roman" w:cs="All Times New Roman"/>
          <w:b/>
          <w:sz w:val="24"/>
          <w:szCs w:val="24"/>
          <w:lang w:eastAsia="bg-BG"/>
        </w:rPr>
        <w:t>1. По § 1:</w:t>
      </w:r>
    </w:p>
    <w:p w:rsidR="009F6CE1" w:rsidRPr="00722667" w:rsidRDefault="009F6CE1" w:rsidP="00A42D2B">
      <w:pPr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1F5C9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Предложение на н. п. </w:t>
      </w:r>
      <w:r>
        <w:rPr>
          <w:rFonts w:eastAsia="Times New Roman"/>
          <w:i/>
          <w:sz w:val="24"/>
          <w:szCs w:val="24"/>
        </w:rPr>
        <w:t xml:space="preserve">Борис </w:t>
      </w:r>
      <w:proofErr w:type="spellStart"/>
      <w:r>
        <w:rPr>
          <w:rFonts w:eastAsia="Times New Roman"/>
          <w:i/>
          <w:sz w:val="24"/>
          <w:szCs w:val="24"/>
        </w:rPr>
        <w:t>Ячев</w:t>
      </w:r>
      <w:proofErr w:type="spellEnd"/>
    </w:p>
    <w:p w:rsidR="009F6CE1" w:rsidRPr="004211C5" w:rsidRDefault="009F6CE1" w:rsidP="004211C5">
      <w:pPr>
        <w:pStyle w:val="NormalWeb"/>
        <w:spacing w:line="360" w:lineRule="auto"/>
        <w:ind w:firstLine="708"/>
      </w:pPr>
      <w:r w:rsidRPr="00DC72FF">
        <w:t xml:space="preserve">Не подкрепяме предложението. </w:t>
      </w:r>
      <w:r w:rsidR="000E42DB">
        <w:t xml:space="preserve">Разпоредбата на чл. 5, ал. 3 от Закона за движението по пътищата систематично се намира в раздел I „Общи правила“ на закона. Същата има характер на принцип и забранява </w:t>
      </w:r>
      <w:r w:rsidR="00D17EF7" w:rsidRPr="00D17EF7">
        <w:t>н</w:t>
      </w:r>
      <w:r w:rsidR="000E42DB" w:rsidRPr="00D17EF7">
        <w:t>а водач</w:t>
      </w:r>
      <w:r w:rsidR="00D17EF7" w:rsidRPr="00D17EF7">
        <w:t>ите</w:t>
      </w:r>
      <w:r w:rsidR="000E42DB" w:rsidRPr="00D17EF7">
        <w:t xml:space="preserve"> на пътн</w:t>
      </w:r>
      <w:r w:rsidR="00D17EF7" w:rsidRPr="00D17EF7">
        <w:t>и</w:t>
      </w:r>
      <w:r w:rsidR="000E42DB" w:rsidRPr="00D17EF7">
        <w:t xml:space="preserve"> превозн</w:t>
      </w:r>
      <w:r w:rsidR="00D17EF7" w:rsidRPr="00D17EF7">
        <w:t>и</w:t>
      </w:r>
      <w:r w:rsidR="000E42DB" w:rsidRPr="00D17EF7">
        <w:t xml:space="preserve"> средств</w:t>
      </w:r>
      <w:r w:rsidR="00D17EF7" w:rsidRPr="00D17EF7">
        <w:t>а</w:t>
      </w:r>
      <w:r w:rsidR="000E42DB" w:rsidRPr="00D17EF7">
        <w:t xml:space="preserve"> да управлява</w:t>
      </w:r>
      <w:r w:rsidR="00D17EF7" w:rsidRPr="00D17EF7">
        <w:t>т</w:t>
      </w:r>
      <w:r w:rsidR="000E42DB" w:rsidRPr="00D17EF7">
        <w:t xml:space="preserve"> пътно превозно средство под въздействие на алкохол и/или </w:t>
      </w:r>
      <w:r w:rsidR="00D17EF7" w:rsidRPr="00D17EF7">
        <w:t xml:space="preserve">след употребата на </w:t>
      </w:r>
      <w:r w:rsidR="000E42DB" w:rsidRPr="00D17EF7">
        <w:t>наркотични вещества или техни аналози</w:t>
      </w:r>
      <w:r w:rsidR="00D17EF7" w:rsidRPr="00D17EF7">
        <w:t>.</w:t>
      </w:r>
      <w:r w:rsidR="00994FD4">
        <w:t xml:space="preserve"> Считаме</w:t>
      </w:r>
      <w:r w:rsidR="00D17EF7">
        <w:t>, че</w:t>
      </w:r>
      <w:r w:rsidR="00207B27">
        <w:t xml:space="preserve"> в посочената разпоредба</w:t>
      </w:r>
      <w:r w:rsidR="00994FD4">
        <w:t xml:space="preserve"> следва да остане принципът, забраняващ управлението на превозни средства под въздействието на алкохол, а </w:t>
      </w:r>
      <w:r w:rsidR="00D17EF7">
        <w:t>к</w:t>
      </w:r>
      <w:r w:rsidR="00994FD4">
        <w:t>онцентрация на алкохол в кръвта да остане определящ критерии за реализиране на административно-наказателната отговорност на лицата.</w:t>
      </w:r>
    </w:p>
    <w:p w:rsidR="009F6CE1" w:rsidRDefault="009F6CE1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362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ru-RU"/>
        </w:rPr>
        <w:t>По § 3:</w:t>
      </w:r>
    </w:p>
    <w:p w:rsidR="009F6CE1" w:rsidRPr="00722667" w:rsidRDefault="009F6CE1" w:rsidP="00A42D2B">
      <w:pPr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1F5C9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Предложение на н. п. </w:t>
      </w:r>
      <w:r>
        <w:rPr>
          <w:rFonts w:eastAsia="Times New Roman"/>
          <w:i/>
          <w:sz w:val="24"/>
          <w:szCs w:val="24"/>
        </w:rPr>
        <w:t xml:space="preserve">Борис </w:t>
      </w:r>
      <w:proofErr w:type="spellStart"/>
      <w:r>
        <w:rPr>
          <w:rFonts w:eastAsia="Times New Roman"/>
          <w:i/>
          <w:sz w:val="24"/>
          <w:szCs w:val="24"/>
        </w:rPr>
        <w:t>Ячев</w:t>
      </w:r>
      <w:proofErr w:type="spellEnd"/>
    </w:p>
    <w:p w:rsidR="009F6CE1" w:rsidRPr="004211C5" w:rsidRDefault="009F6CE1" w:rsidP="004211C5">
      <w:pPr>
        <w:pStyle w:val="NormalWeb"/>
        <w:spacing w:line="360" w:lineRule="auto"/>
        <w:ind w:firstLine="708"/>
      </w:pPr>
      <w:r w:rsidRPr="00DC72FF">
        <w:t xml:space="preserve">Не подкрепяме предложението. </w:t>
      </w:r>
      <w:r w:rsidR="005065F5">
        <w:t>Разпоредбата на чл. 102, т. 1 от</w:t>
      </w:r>
      <w:r w:rsidR="005065F5" w:rsidRPr="005065F5">
        <w:t xml:space="preserve"> </w:t>
      </w:r>
      <w:r w:rsidR="005065F5">
        <w:t xml:space="preserve">Закона за движението по пътищата забранява </w:t>
      </w:r>
      <w:r w:rsidR="005065F5" w:rsidRPr="005065F5">
        <w:t>на водача, собственика или упълномощения ползвател на моторно пътно превозно средство да предоставя моторното превозно средство на водач, който е под въздействие на алкохол и/или наркотични вещества или техни аналози, или на неправоспособен водач.</w:t>
      </w:r>
      <w:r w:rsidR="005065F5">
        <w:t xml:space="preserve"> </w:t>
      </w:r>
      <w:r w:rsidR="006B7858">
        <w:t xml:space="preserve">Тези </w:t>
      </w:r>
      <w:r w:rsidR="005065F5">
        <w:t>лица не биха могли да направят преценката относно концентрацията на алкохол в кръвта на лицето, на което имат намерение на п</w:t>
      </w:r>
      <w:r w:rsidR="006B7858">
        <w:t>редоставят превозното средство. Концентрацията на алкохол в кръвта се установява по реда на наредбата по чл. 174, ал. 4 от закона</w:t>
      </w:r>
      <w:r w:rsidR="00A42D2B">
        <w:t xml:space="preserve"> със съответните технически средства и медицински и химически изследвания</w:t>
      </w:r>
      <w:r w:rsidR="006B7858">
        <w:t>. Считаме, че в посочената разпоредба следва да остане принципът, забраняващ управлението на превозни средства под въздействието на алкохол, а концентрация на алкохол в кръвта да остане определящ критерии за реализиране на административно-наказателната отговорност на лицата, предоставили превозното средство за управление.</w:t>
      </w:r>
    </w:p>
    <w:p w:rsidR="009F6CE1" w:rsidRDefault="009F6CE1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По § 4:</w:t>
      </w:r>
    </w:p>
    <w:p w:rsidR="009F6CE1" w:rsidRPr="00722667" w:rsidRDefault="009F6CE1" w:rsidP="00A42D2B">
      <w:pPr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1F5C9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Предложение на н. п. </w:t>
      </w:r>
      <w:r>
        <w:rPr>
          <w:rFonts w:eastAsia="Times New Roman"/>
          <w:i/>
          <w:sz w:val="24"/>
          <w:szCs w:val="24"/>
        </w:rPr>
        <w:t xml:space="preserve">Борис </w:t>
      </w:r>
      <w:proofErr w:type="spellStart"/>
      <w:r>
        <w:rPr>
          <w:rFonts w:eastAsia="Times New Roman"/>
          <w:i/>
          <w:sz w:val="24"/>
          <w:szCs w:val="24"/>
        </w:rPr>
        <w:t>Ячев</w:t>
      </w:r>
      <w:proofErr w:type="spellEnd"/>
    </w:p>
    <w:p w:rsidR="009F6CE1" w:rsidRDefault="006B7858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Не п</w:t>
      </w:r>
      <w:proofErr w:type="spellStart"/>
      <w:r w:rsidR="005065F5" w:rsidRPr="001E733B">
        <w:rPr>
          <w:rFonts w:ascii="Times New Roman" w:hAnsi="Times New Roman"/>
          <w:sz w:val="24"/>
          <w:szCs w:val="24"/>
        </w:rPr>
        <w:t>одкрепяме</w:t>
      </w:r>
      <w:proofErr w:type="spellEnd"/>
      <w:r w:rsidR="005065F5" w:rsidRPr="001E7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CE1" w:rsidRPr="001E733B">
        <w:rPr>
          <w:rFonts w:ascii="Times New Roman" w:hAnsi="Times New Roman"/>
          <w:sz w:val="24"/>
          <w:szCs w:val="24"/>
        </w:rPr>
        <w:t>предложението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по изложените в т. 1 и 2 съображения</w:t>
      </w:r>
      <w:r w:rsidR="009F6CE1" w:rsidRPr="001E733B">
        <w:rPr>
          <w:rFonts w:ascii="Times New Roman" w:hAnsi="Times New Roman"/>
          <w:sz w:val="24"/>
          <w:szCs w:val="24"/>
        </w:rPr>
        <w:t>.</w:t>
      </w:r>
      <w:r w:rsidR="009F6CE1" w:rsidRPr="00DC72FF">
        <w:rPr>
          <w:rFonts w:ascii="Times New Roman" w:hAnsi="Times New Roman"/>
          <w:sz w:val="24"/>
          <w:szCs w:val="24"/>
        </w:rPr>
        <w:t xml:space="preserve"> </w:t>
      </w:r>
    </w:p>
    <w:p w:rsidR="009F6CE1" w:rsidRDefault="009F6CE1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CE1" w:rsidRDefault="009F6CE1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E42DB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4. </w:t>
      </w:r>
      <w:r w:rsidR="000E42DB" w:rsidRPr="000E42DB">
        <w:rPr>
          <w:rFonts w:ascii="Times New Roman" w:hAnsi="Times New Roman"/>
          <w:b/>
          <w:sz w:val="24"/>
          <w:szCs w:val="24"/>
          <w:lang w:val="bg-BG"/>
        </w:rPr>
        <w:t>По § 5:</w:t>
      </w:r>
    </w:p>
    <w:p w:rsidR="000E42DB" w:rsidRDefault="000E42DB" w:rsidP="00A42D2B">
      <w:pPr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1F5C9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Предложение на н. п. </w:t>
      </w:r>
      <w:r>
        <w:rPr>
          <w:rFonts w:eastAsia="Times New Roman"/>
          <w:i/>
          <w:sz w:val="24"/>
          <w:szCs w:val="24"/>
        </w:rPr>
        <w:t>Станислав Иванов, Тома Биков и Петя Аврамова</w:t>
      </w:r>
    </w:p>
    <w:p w:rsidR="000E42DB" w:rsidRPr="000E42DB" w:rsidRDefault="000E42DB" w:rsidP="004211C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Подкрепяме предложението.</w:t>
      </w:r>
    </w:p>
    <w:p w:rsidR="000E42DB" w:rsidRPr="000E42DB" w:rsidRDefault="004211C5" w:rsidP="008266D8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="000E42DB" w:rsidRPr="000E42D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  <w:lang w:eastAsia="bg-BG"/>
        </w:rPr>
        <w:t>Предложение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  <w:lang w:eastAsia="bg-BG"/>
        </w:rPr>
        <w:t xml:space="preserve"> н. п.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Станислав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Иванов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Тома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Биков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Петя</w:t>
      </w:r>
      <w:proofErr w:type="spellEnd"/>
      <w:r w:rsidR="000E42DB" w:rsidRPr="000E42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42DB" w:rsidRPr="000E42DB">
        <w:rPr>
          <w:rFonts w:ascii="Times New Roman" w:hAnsi="Times New Roman"/>
          <w:b/>
          <w:sz w:val="24"/>
          <w:szCs w:val="24"/>
        </w:rPr>
        <w:t>Аврамова</w:t>
      </w:r>
      <w:proofErr w:type="spellEnd"/>
      <w:r w:rsidR="008266D8">
        <w:rPr>
          <w:rFonts w:ascii="Times New Roman" w:hAnsi="Times New Roman"/>
          <w:b/>
          <w:sz w:val="24"/>
          <w:szCs w:val="24"/>
          <w:lang w:val="bg-BG"/>
        </w:rPr>
        <w:t xml:space="preserve"> за създаване на § 5а и 5б.</w:t>
      </w:r>
    </w:p>
    <w:p w:rsidR="000E42DB" w:rsidRDefault="008266D8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Подкрепяме предложения § 5а</w:t>
      </w:r>
      <w:r w:rsidR="000E42DB">
        <w:rPr>
          <w:rFonts w:ascii="Times New Roman" w:hAnsi="Times New Roman"/>
          <w:sz w:val="24"/>
          <w:szCs w:val="24"/>
          <w:lang w:val="bg-BG"/>
        </w:rPr>
        <w:t>.</w:t>
      </w:r>
    </w:p>
    <w:p w:rsidR="000E42DB" w:rsidRDefault="008266D8" w:rsidP="004211C5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Подкрепяме предложения § 5б, с изключение на т. 1. Считаме, че в разпоредбата на чл. 174, ал. 1 след думата „медицинско“ следва да се добави „и химическо“. Заменянето на медицинското изследване с химическо (както е предложено), означава, че на лицето няма да бъде извършено медицинско изследване, което да установява различни белези на въздействие на алкохол, като например, промяна в равновесието, координацията, степента на съзнанието и други, а ще се извършва единство взимане на биологична проба (кръв, урина или други биологични течности) за химическо изследване. Следва да се отбележи, че предложението не кореспондира и с останалите текстове от проекта, които изискват медицинско и химическо изследване</w:t>
      </w:r>
      <w:r w:rsidR="004211C5">
        <w:rPr>
          <w:rFonts w:ascii="Times New Roman" w:hAnsi="Times New Roman"/>
          <w:sz w:val="24"/>
          <w:szCs w:val="24"/>
          <w:lang w:val="bg-BG"/>
        </w:rPr>
        <w:t xml:space="preserve"> (чл. 171, т. 1, буква „б“)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E42DB" w:rsidRDefault="004211C5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="000E42DB" w:rsidRPr="000E42DB">
        <w:rPr>
          <w:rFonts w:ascii="Times New Roman" w:hAnsi="Times New Roman"/>
          <w:b/>
          <w:sz w:val="24"/>
          <w:szCs w:val="24"/>
          <w:lang w:val="bg-BG"/>
        </w:rPr>
        <w:t>.</w:t>
      </w:r>
      <w:r w:rsidR="000E4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42DB">
        <w:rPr>
          <w:rFonts w:ascii="Times New Roman" w:hAnsi="Times New Roman"/>
          <w:b/>
          <w:sz w:val="24"/>
          <w:szCs w:val="24"/>
          <w:lang w:val="ru-RU"/>
        </w:rPr>
        <w:t>По § 6:</w:t>
      </w:r>
    </w:p>
    <w:p w:rsidR="000E42DB" w:rsidRPr="00722667" w:rsidRDefault="000E42DB" w:rsidP="00A42D2B">
      <w:pPr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1F5C9D"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  <w:t xml:space="preserve">Предложение на н. п. </w:t>
      </w:r>
      <w:r>
        <w:rPr>
          <w:rFonts w:eastAsia="Times New Roman"/>
          <w:i/>
          <w:sz w:val="24"/>
          <w:szCs w:val="24"/>
        </w:rPr>
        <w:t xml:space="preserve">Борис </w:t>
      </w:r>
      <w:proofErr w:type="spellStart"/>
      <w:r>
        <w:rPr>
          <w:rFonts w:eastAsia="Times New Roman"/>
          <w:i/>
          <w:sz w:val="24"/>
          <w:szCs w:val="24"/>
        </w:rPr>
        <w:t>Ячев</w:t>
      </w:r>
      <w:proofErr w:type="spellEnd"/>
    </w:p>
    <w:p w:rsidR="000E42DB" w:rsidRDefault="000E42DB" w:rsidP="00A42D2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2FF">
        <w:rPr>
          <w:rFonts w:ascii="Times New Roman" w:hAnsi="Times New Roman"/>
          <w:sz w:val="24"/>
          <w:szCs w:val="24"/>
        </w:rPr>
        <w:t>Подкрепяме</w:t>
      </w:r>
      <w:proofErr w:type="spellEnd"/>
      <w:r w:rsidRPr="00DC7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FF">
        <w:rPr>
          <w:rFonts w:ascii="Times New Roman" w:hAnsi="Times New Roman"/>
          <w:sz w:val="24"/>
          <w:szCs w:val="24"/>
        </w:rPr>
        <w:t>предложението</w:t>
      </w:r>
      <w:proofErr w:type="spellEnd"/>
      <w:r w:rsidRPr="00DC72FF">
        <w:rPr>
          <w:rFonts w:ascii="Times New Roman" w:hAnsi="Times New Roman"/>
          <w:sz w:val="24"/>
          <w:szCs w:val="24"/>
        </w:rPr>
        <w:t xml:space="preserve">. </w:t>
      </w:r>
    </w:p>
    <w:p w:rsidR="000E42DB" w:rsidRDefault="000E42DB" w:rsidP="004211C5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42DB" w:rsidRPr="000E42DB" w:rsidRDefault="000E42DB" w:rsidP="00A42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2DB">
        <w:rPr>
          <w:rFonts w:ascii="Times New Roman" w:eastAsia="Times New Roman" w:hAnsi="Times New Roman" w:cs="Times New Roman"/>
          <w:b/>
          <w:sz w:val="24"/>
          <w:szCs w:val="24"/>
        </w:rPr>
        <w:t>ПРОФ. Д-Р НИКОЛАЙ ПЕТРОВ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Д.М.Н</w:t>
      </w:r>
    </w:p>
    <w:p w:rsidR="000E42DB" w:rsidRPr="000E42DB" w:rsidRDefault="000E42DB" w:rsidP="00A42D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42DB">
        <w:rPr>
          <w:rFonts w:ascii="Times New Roman" w:eastAsia="Times New Roman" w:hAnsi="Times New Roman" w:cs="Times New Roman"/>
          <w:i/>
          <w:sz w:val="24"/>
          <w:szCs w:val="24"/>
        </w:rPr>
        <w:t>Министър на здравеопазването</w:t>
      </w:r>
    </w:p>
    <w:p w:rsidR="003619B6" w:rsidRDefault="003619B6" w:rsidP="00A42D2B">
      <w:pPr>
        <w:tabs>
          <w:tab w:val="left" w:pos="176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211C5" w:rsidRDefault="004211C5" w:rsidP="00A42D2B">
      <w:pPr>
        <w:tabs>
          <w:tab w:val="left" w:pos="176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E27D1" w:rsidRDefault="004E27D1" w:rsidP="004E27D1">
      <w:pPr>
        <w:tabs>
          <w:tab w:val="left" w:pos="176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E27D1" w:rsidRDefault="004E27D1" w:rsidP="004E27D1">
      <w:pPr>
        <w:tabs>
          <w:tab w:val="left" w:pos="176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Съгласували: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Светлана Йорданова, заместник-министър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Д-р Мирослав Ненков, заместник-министър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Д-р Петър Петков, парламентарен секретар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Христина Тодорова, директор на д-я „НРОПЗ“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Д-р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Ивиан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Бенишев</w:t>
      </w:r>
      <w:proofErr w:type="spellEnd"/>
      <w:r>
        <w:rPr>
          <w:rFonts w:ascii="Times New Roman" w:hAnsi="Times New Roman" w:cs="Times New Roman"/>
          <w:sz w:val="20"/>
          <w:szCs w:val="20"/>
        </w:rPr>
        <w:t>, директор на д-я „МД“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Изготвил: </w:t>
      </w:r>
    </w:p>
    <w:p w:rsidR="004E27D1" w:rsidRDefault="004E27D1" w:rsidP="004E27D1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Полина Станкова,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нач</w:t>
      </w:r>
      <w:proofErr w:type="spellEnd"/>
      <w:r>
        <w:rPr>
          <w:rFonts w:ascii="Times New Roman" w:hAnsi="Times New Roman" w:cs="Times New Roman"/>
          <w:sz w:val="20"/>
          <w:szCs w:val="20"/>
        </w:rPr>
        <w:t>. отдел „ААД“</w:t>
      </w:r>
    </w:p>
    <w:p w:rsidR="005809E5" w:rsidRDefault="005809E5" w:rsidP="00A42D2B">
      <w:pPr>
        <w:spacing w:after="0" w:line="360" w:lineRule="auto"/>
        <w:ind w:left="-426" w:firstLine="426"/>
        <w:rPr>
          <w:rFonts w:ascii="Times New Roman" w:hAnsi="Times New Roman" w:cs="Times New Roman"/>
          <w:sz w:val="20"/>
          <w:szCs w:val="20"/>
        </w:rPr>
      </w:pPr>
    </w:p>
    <w:sectPr w:rsidR="005809E5" w:rsidSect="000E2E83">
      <w:headerReference w:type="default" r:id="rId9"/>
      <w:footerReference w:type="default" r:id="rId10"/>
      <w:pgSz w:w="11906" w:h="16838"/>
      <w:pgMar w:top="709" w:right="1133" w:bottom="127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E5" w:rsidRDefault="009B40E5" w:rsidP="005B3FF4">
      <w:pPr>
        <w:spacing w:after="0" w:line="240" w:lineRule="auto"/>
      </w:pPr>
      <w:r>
        <w:separator/>
      </w:r>
    </w:p>
  </w:endnote>
  <w:endnote w:type="continuationSeparator" w:id="0">
    <w:p w:rsidR="009B40E5" w:rsidRDefault="009B40E5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8000FA" w:rsidRDefault="008000FA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Pr="00F46889" w:rsidRDefault="0090554F" w:rsidP="005B3FF4">
    <w:pPr>
      <w:pStyle w:val="Footer"/>
      <w:jc w:val="center"/>
      <w:rPr>
        <w:rFonts w:ascii="Verdana" w:hAnsi="Verdana" w:cs="Times New Roman"/>
        <w:sz w:val="16"/>
        <w:szCs w:val="16"/>
      </w:rPr>
    </w:pPr>
    <w:r w:rsidRPr="00F46889">
      <w:rPr>
        <w:rFonts w:ascii="Verdana" w:hAnsi="Verdana" w:cs="Times New Roman"/>
        <w:sz w:val="16"/>
        <w:szCs w:val="16"/>
      </w:rPr>
      <w:t xml:space="preserve">гр. </w:t>
    </w:r>
    <w:r w:rsidR="005B3FF4" w:rsidRPr="00F46889">
      <w:rPr>
        <w:rFonts w:ascii="Verdana" w:hAnsi="Verdana" w:cs="Times New Roman"/>
        <w:sz w:val="16"/>
        <w:szCs w:val="16"/>
      </w:rPr>
      <w:t>София, пл. „Света Неделя“ № 5</w:t>
    </w:r>
  </w:p>
  <w:p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</w:rPr>
    </w:pPr>
    <w:r w:rsidRPr="00F46889">
      <w:rPr>
        <w:rFonts w:ascii="Verdana" w:hAnsi="Verdana" w:cs="Times New Roman"/>
        <w:sz w:val="16"/>
        <w:szCs w:val="16"/>
      </w:rPr>
      <w:t xml:space="preserve">тел. +359 2 9301 171, </w:t>
    </w:r>
    <w:r w:rsidRPr="00F46889">
      <w:rPr>
        <w:rFonts w:ascii="Verdana" w:hAnsi="Verdana" w:cs="Times New Roman"/>
        <w:sz w:val="16"/>
        <w:szCs w:val="16"/>
        <w:lang w:val="en-US"/>
      </w:rPr>
      <w:t>+359 2 981 01 11</w:t>
    </w:r>
    <w:r w:rsidRPr="00F46889">
      <w:rPr>
        <w:rFonts w:ascii="Verdana" w:hAnsi="Verdana" w:cs="Times New Roman"/>
        <w:sz w:val="16"/>
        <w:szCs w:val="16"/>
      </w:rPr>
      <w:t>, факс: +359 2 981 18 33</w:t>
    </w:r>
  </w:p>
  <w:p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proofErr w:type="gramStart"/>
    <w:r w:rsidRPr="00F46889">
      <w:rPr>
        <w:rFonts w:ascii="Verdana" w:hAnsi="Verdana" w:cs="Times New Roman"/>
        <w:sz w:val="16"/>
        <w:szCs w:val="16"/>
        <w:lang w:val="en-US"/>
      </w:rPr>
      <w:t>e-mail</w:t>
    </w:r>
    <w:proofErr w:type="gramEnd"/>
    <w:r w:rsidRPr="00F4688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Pr="00F46889">
        <w:rPr>
          <w:rStyle w:val="Hyperlink"/>
          <w:rFonts w:ascii="Verdana" w:hAnsi="Verdana" w:cs="Times New Roman"/>
          <w:sz w:val="16"/>
          <w:szCs w:val="16"/>
        </w:rPr>
        <w:t>press</w:t>
      </w:r>
      <w:r w:rsidRPr="00F46889">
        <w:rPr>
          <w:rStyle w:val="Hyperlink"/>
          <w:rFonts w:ascii="Verdana" w:hAnsi="Verdana" w:cs="Times New Roman"/>
          <w:sz w:val="16"/>
          <w:szCs w:val="16"/>
          <w:lang w:val="en-US"/>
        </w:rPr>
        <w:t>@mh.government.bg</w:t>
      </w:r>
    </w:hyperlink>
  </w:p>
  <w:p w:rsidR="005B3FF4" w:rsidRPr="00F46889" w:rsidRDefault="005B3FF4" w:rsidP="005B3FF4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r w:rsidRPr="00F46889">
      <w:rPr>
        <w:rFonts w:ascii="Verdana" w:hAnsi="Verdana" w:cs="Times New Roman"/>
        <w:sz w:val="16"/>
        <w:szCs w:val="16"/>
        <w:lang w:val="en-US"/>
      </w:rPr>
      <w:t>www.mh.government.bg</w:t>
    </w:r>
  </w:p>
  <w:p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E5" w:rsidRDefault="009B40E5" w:rsidP="005B3FF4">
      <w:pPr>
        <w:spacing w:after="0" w:line="240" w:lineRule="auto"/>
      </w:pPr>
      <w:r>
        <w:separator/>
      </w:r>
    </w:p>
  </w:footnote>
  <w:footnote w:type="continuationSeparator" w:id="0">
    <w:p w:rsidR="009B40E5" w:rsidRDefault="009B40E5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88" w:rsidRDefault="00A80388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:rsidR="008000FA" w:rsidRDefault="008000FA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:rsidR="008000FA" w:rsidRDefault="008000FA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:rsidR="008000FA" w:rsidRDefault="008000FA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  <w:p w:rsidR="008000FA" w:rsidRDefault="008000FA" w:rsidP="003F6BEF">
    <w:pPr>
      <w:pStyle w:val="Header"/>
      <w:tabs>
        <w:tab w:val="clear" w:pos="4536"/>
        <w:tab w:val="clear" w:pos="9072"/>
        <w:tab w:val="left" w:pos="7995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D54"/>
    <w:multiLevelType w:val="hybridMultilevel"/>
    <w:tmpl w:val="4A8419C2"/>
    <w:lvl w:ilvl="0" w:tplc="8326E06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745980"/>
    <w:multiLevelType w:val="hybridMultilevel"/>
    <w:tmpl w:val="82DCC276"/>
    <w:lvl w:ilvl="0" w:tplc="366AF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1765DB"/>
    <w:multiLevelType w:val="hybridMultilevel"/>
    <w:tmpl w:val="D7F42C0A"/>
    <w:lvl w:ilvl="0" w:tplc="03621F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CB4715"/>
    <w:multiLevelType w:val="hybridMultilevel"/>
    <w:tmpl w:val="49E677EA"/>
    <w:lvl w:ilvl="0" w:tplc="E648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DB3EDD"/>
    <w:multiLevelType w:val="hybridMultilevel"/>
    <w:tmpl w:val="E1FAEA9A"/>
    <w:lvl w:ilvl="0" w:tplc="43BAB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C2B3E"/>
    <w:multiLevelType w:val="hybridMultilevel"/>
    <w:tmpl w:val="80FA8C60"/>
    <w:lvl w:ilvl="0" w:tplc="8A460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364FAF"/>
    <w:multiLevelType w:val="hybridMultilevel"/>
    <w:tmpl w:val="DE642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3"/>
    <w:rsid w:val="000007B1"/>
    <w:rsid w:val="000035AE"/>
    <w:rsid w:val="0005368F"/>
    <w:rsid w:val="00071D60"/>
    <w:rsid w:val="00077E58"/>
    <w:rsid w:val="000A1B9A"/>
    <w:rsid w:val="000A61A6"/>
    <w:rsid w:val="000B1BA9"/>
    <w:rsid w:val="000B2C3B"/>
    <w:rsid w:val="000B2D3D"/>
    <w:rsid w:val="000E2E83"/>
    <w:rsid w:val="000E42DB"/>
    <w:rsid w:val="001021C3"/>
    <w:rsid w:val="00116CDE"/>
    <w:rsid w:val="001177EE"/>
    <w:rsid w:val="00153D13"/>
    <w:rsid w:val="00165F80"/>
    <w:rsid w:val="00166716"/>
    <w:rsid w:val="00166F96"/>
    <w:rsid w:val="00183BA9"/>
    <w:rsid w:val="00192DA5"/>
    <w:rsid w:val="001A42AE"/>
    <w:rsid w:val="001A5C08"/>
    <w:rsid w:val="001C03F4"/>
    <w:rsid w:val="001D36BB"/>
    <w:rsid w:val="001E733B"/>
    <w:rsid w:val="00201FA8"/>
    <w:rsid w:val="00207B27"/>
    <w:rsid w:val="002165A1"/>
    <w:rsid w:val="00217B9A"/>
    <w:rsid w:val="00223606"/>
    <w:rsid w:val="0024459A"/>
    <w:rsid w:val="0026102C"/>
    <w:rsid w:val="00261647"/>
    <w:rsid w:val="0028073C"/>
    <w:rsid w:val="00282152"/>
    <w:rsid w:val="002D2E7D"/>
    <w:rsid w:val="002D63A5"/>
    <w:rsid w:val="003326CE"/>
    <w:rsid w:val="00334865"/>
    <w:rsid w:val="003365F3"/>
    <w:rsid w:val="00343F10"/>
    <w:rsid w:val="0034694D"/>
    <w:rsid w:val="003619B6"/>
    <w:rsid w:val="003710A5"/>
    <w:rsid w:val="003830E4"/>
    <w:rsid w:val="0038795F"/>
    <w:rsid w:val="00394C83"/>
    <w:rsid w:val="003A4C52"/>
    <w:rsid w:val="003A4E38"/>
    <w:rsid w:val="003E0416"/>
    <w:rsid w:val="003E4DE0"/>
    <w:rsid w:val="003F6BEF"/>
    <w:rsid w:val="003F71D4"/>
    <w:rsid w:val="004211C5"/>
    <w:rsid w:val="00451EF0"/>
    <w:rsid w:val="00457F45"/>
    <w:rsid w:val="004670B3"/>
    <w:rsid w:val="00471CA5"/>
    <w:rsid w:val="00481CC6"/>
    <w:rsid w:val="004A21A3"/>
    <w:rsid w:val="004B506E"/>
    <w:rsid w:val="004E27D1"/>
    <w:rsid w:val="004F5D93"/>
    <w:rsid w:val="005065F5"/>
    <w:rsid w:val="00512A79"/>
    <w:rsid w:val="005354D3"/>
    <w:rsid w:val="00536254"/>
    <w:rsid w:val="00572E32"/>
    <w:rsid w:val="005809E5"/>
    <w:rsid w:val="005922A5"/>
    <w:rsid w:val="0059409E"/>
    <w:rsid w:val="0059627A"/>
    <w:rsid w:val="005A0508"/>
    <w:rsid w:val="005A13BE"/>
    <w:rsid w:val="005A3088"/>
    <w:rsid w:val="005B1D55"/>
    <w:rsid w:val="005B3FF4"/>
    <w:rsid w:val="005B56DC"/>
    <w:rsid w:val="005C5B73"/>
    <w:rsid w:val="005F2F9B"/>
    <w:rsid w:val="006032CE"/>
    <w:rsid w:val="006232D9"/>
    <w:rsid w:val="006265F0"/>
    <w:rsid w:val="00647240"/>
    <w:rsid w:val="006749E1"/>
    <w:rsid w:val="00675356"/>
    <w:rsid w:val="006907C0"/>
    <w:rsid w:val="006A086F"/>
    <w:rsid w:val="006A15B5"/>
    <w:rsid w:val="006B153E"/>
    <w:rsid w:val="006B7858"/>
    <w:rsid w:val="006C27F2"/>
    <w:rsid w:val="006C4151"/>
    <w:rsid w:val="006C7C64"/>
    <w:rsid w:val="006F4324"/>
    <w:rsid w:val="00703FE1"/>
    <w:rsid w:val="00713E00"/>
    <w:rsid w:val="00720960"/>
    <w:rsid w:val="00725294"/>
    <w:rsid w:val="007273F5"/>
    <w:rsid w:val="0079260F"/>
    <w:rsid w:val="00795C4C"/>
    <w:rsid w:val="007A1435"/>
    <w:rsid w:val="007A706D"/>
    <w:rsid w:val="007B1BF3"/>
    <w:rsid w:val="007E6B35"/>
    <w:rsid w:val="007F5DCB"/>
    <w:rsid w:val="008000FA"/>
    <w:rsid w:val="00804343"/>
    <w:rsid w:val="00814DF8"/>
    <w:rsid w:val="00815DC9"/>
    <w:rsid w:val="00815FF5"/>
    <w:rsid w:val="008266D8"/>
    <w:rsid w:val="00831E2D"/>
    <w:rsid w:val="00832090"/>
    <w:rsid w:val="0084702D"/>
    <w:rsid w:val="00895308"/>
    <w:rsid w:val="008A454B"/>
    <w:rsid w:val="008E664F"/>
    <w:rsid w:val="008F5470"/>
    <w:rsid w:val="00901673"/>
    <w:rsid w:val="0090554F"/>
    <w:rsid w:val="00905AAC"/>
    <w:rsid w:val="009243E4"/>
    <w:rsid w:val="00952114"/>
    <w:rsid w:val="00963816"/>
    <w:rsid w:val="009729DB"/>
    <w:rsid w:val="0098350E"/>
    <w:rsid w:val="00991FDE"/>
    <w:rsid w:val="00994FD4"/>
    <w:rsid w:val="00996CFE"/>
    <w:rsid w:val="009B40E5"/>
    <w:rsid w:val="009F5037"/>
    <w:rsid w:val="009F6CE1"/>
    <w:rsid w:val="00A42D2B"/>
    <w:rsid w:val="00A459CD"/>
    <w:rsid w:val="00A47E48"/>
    <w:rsid w:val="00A509FC"/>
    <w:rsid w:val="00A57F33"/>
    <w:rsid w:val="00A61BC7"/>
    <w:rsid w:val="00A63EBA"/>
    <w:rsid w:val="00A66C7D"/>
    <w:rsid w:val="00A71E10"/>
    <w:rsid w:val="00A80388"/>
    <w:rsid w:val="00A872AF"/>
    <w:rsid w:val="00AA718C"/>
    <w:rsid w:val="00AB490E"/>
    <w:rsid w:val="00AB79AA"/>
    <w:rsid w:val="00AF5DDE"/>
    <w:rsid w:val="00B05A02"/>
    <w:rsid w:val="00B228C7"/>
    <w:rsid w:val="00B24678"/>
    <w:rsid w:val="00B3322C"/>
    <w:rsid w:val="00B352EB"/>
    <w:rsid w:val="00B51A12"/>
    <w:rsid w:val="00B5269B"/>
    <w:rsid w:val="00B538C7"/>
    <w:rsid w:val="00B55893"/>
    <w:rsid w:val="00B558D2"/>
    <w:rsid w:val="00B85AA8"/>
    <w:rsid w:val="00B95CF5"/>
    <w:rsid w:val="00BC47CC"/>
    <w:rsid w:val="00BD613E"/>
    <w:rsid w:val="00BF116A"/>
    <w:rsid w:val="00C11F81"/>
    <w:rsid w:val="00C159ED"/>
    <w:rsid w:val="00C27A3D"/>
    <w:rsid w:val="00C35A07"/>
    <w:rsid w:val="00C5704D"/>
    <w:rsid w:val="00C579F7"/>
    <w:rsid w:val="00CB282C"/>
    <w:rsid w:val="00CE73A6"/>
    <w:rsid w:val="00D018C9"/>
    <w:rsid w:val="00D07D42"/>
    <w:rsid w:val="00D17EF7"/>
    <w:rsid w:val="00D225B3"/>
    <w:rsid w:val="00D36307"/>
    <w:rsid w:val="00D42B3E"/>
    <w:rsid w:val="00D5774D"/>
    <w:rsid w:val="00D94BA9"/>
    <w:rsid w:val="00DA1AB7"/>
    <w:rsid w:val="00DA4890"/>
    <w:rsid w:val="00DB04E2"/>
    <w:rsid w:val="00DE5EA0"/>
    <w:rsid w:val="00E11425"/>
    <w:rsid w:val="00E125F2"/>
    <w:rsid w:val="00E25D7A"/>
    <w:rsid w:val="00E26CEF"/>
    <w:rsid w:val="00E55E5A"/>
    <w:rsid w:val="00E630BC"/>
    <w:rsid w:val="00E636F9"/>
    <w:rsid w:val="00E86F59"/>
    <w:rsid w:val="00E93B74"/>
    <w:rsid w:val="00EA0F3F"/>
    <w:rsid w:val="00ED3123"/>
    <w:rsid w:val="00ED4456"/>
    <w:rsid w:val="00ED5DE6"/>
    <w:rsid w:val="00EF1E9F"/>
    <w:rsid w:val="00F04CF2"/>
    <w:rsid w:val="00F228D9"/>
    <w:rsid w:val="00F31BB3"/>
    <w:rsid w:val="00F374DC"/>
    <w:rsid w:val="00F46889"/>
    <w:rsid w:val="00F65127"/>
    <w:rsid w:val="00F65C77"/>
    <w:rsid w:val="00F65E56"/>
    <w:rsid w:val="00F7264D"/>
    <w:rsid w:val="00F7784E"/>
    <w:rsid w:val="00F917DC"/>
    <w:rsid w:val="00FA10FD"/>
    <w:rsid w:val="00FA5205"/>
    <w:rsid w:val="00FA7B52"/>
    <w:rsid w:val="00FB563D"/>
    <w:rsid w:val="00FC0DF3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E5A"/>
    <w:pPr>
      <w:ind w:left="720"/>
      <w:contextualSpacing/>
    </w:pPr>
  </w:style>
  <w:style w:type="paragraph" w:customStyle="1" w:styleId="m">
    <w:name w:val="m"/>
    <w:basedOn w:val="Normal"/>
    <w:rsid w:val="00815FF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E2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32C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13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13BE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9F6CE1"/>
    <w:rPr>
      <w:b/>
      <w:bCs/>
    </w:rPr>
  </w:style>
  <w:style w:type="paragraph" w:styleId="NoSpacing">
    <w:name w:val="No Spacing"/>
    <w:uiPriority w:val="1"/>
    <w:qFormat/>
    <w:rsid w:val="009F6CE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E5A"/>
    <w:pPr>
      <w:ind w:left="720"/>
      <w:contextualSpacing/>
    </w:pPr>
  </w:style>
  <w:style w:type="paragraph" w:customStyle="1" w:styleId="m">
    <w:name w:val="m"/>
    <w:basedOn w:val="Normal"/>
    <w:rsid w:val="00815FF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0E2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32C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13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13BE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9F6CE1"/>
    <w:rPr>
      <w:b/>
      <w:bCs/>
    </w:rPr>
  </w:style>
  <w:style w:type="paragraph" w:styleId="NoSpacing">
    <w:name w:val="No Spacing"/>
    <w:uiPriority w:val="1"/>
    <w:qFormat/>
    <w:rsid w:val="009F6CE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7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52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8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58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00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6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61182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42586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26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4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6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2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7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889523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19629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9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KTITS</cp:lastModifiedBy>
  <cp:revision>2</cp:revision>
  <cp:lastPrinted>2017-07-26T06:21:00Z</cp:lastPrinted>
  <dcterms:created xsi:type="dcterms:W3CDTF">2017-07-26T06:23:00Z</dcterms:created>
  <dcterms:modified xsi:type="dcterms:W3CDTF">2017-07-26T06:23:00Z</dcterms:modified>
</cp:coreProperties>
</file>